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C074" w14:textId="5AD04801" w:rsidR="00822F62" w:rsidRPr="00FE77E3" w:rsidRDefault="00E5746F" w:rsidP="00E5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 xml:space="preserve">Zgodnie z art. 6 ust. 1 lit. </w:t>
      </w:r>
      <w:r w:rsidR="00C90ADF" w:rsidRPr="00FE77E3">
        <w:rPr>
          <w:rFonts w:ascii="Times New Roman" w:hAnsi="Times New Roman" w:cs="Times New Roman"/>
          <w:sz w:val="24"/>
          <w:szCs w:val="24"/>
        </w:rPr>
        <w:t xml:space="preserve">a, </w:t>
      </w:r>
      <w:r w:rsidRPr="00FE77E3">
        <w:rPr>
          <w:rFonts w:ascii="Times New Roman" w:hAnsi="Times New Roman" w:cs="Times New Roman"/>
          <w:sz w:val="24"/>
          <w:szCs w:val="24"/>
        </w:rPr>
        <w:t>b, c i f rozporządzenia Parlamentu Europejskiego i Rady (UE) 2016/679 z 27.04.2016 r. w sprawie ochrony osób fizycznych w związku z przetwarzaniem danych osobowych i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w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rozporządzenie o ochronie danych) (</w:t>
      </w:r>
      <w:proofErr w:type="spellStart"/>
      <w:r w:rsidRPr="00FE77E3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FE77E3">
        <w:rPr>
          <w:rFonts w:ascii="Times New Roman" w:hAnsi="Times New Roman" w:cs="Times New Roman"/>
          <w:sz w:val="24"/>
          <w:szCs w:val="24"/>
        </w:rPr>
        <w:t xml:space="preserve"> L 119, s. 1) Fundacja Towarzystwo Przyjaciół Centrum Zdrowia Dziecka w Warszawie z uwagi na prowadzoną działalność statutową przetwarza dane osobowe osób dokonujących darowizn na rzecz Fundacji.</w:t>
      </w:r>
    </w:p>
    <w:p w14:paraId="775C52B1" w14:textId="77777777" w:rsidR="00015B3C" w:rsidRDefault="00015B3C" w:rsidP="00015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D61AE" w14:textId="16A29C8C" w:rsidR="00822F62" w:rsidRDefault="00E5746F" w:rsidP="00015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KLAUZULA INFORMACYJNA DLA DARCZYŃCÓW</w:t>
      </w:r>
    </w:p>
    <w:p w14:paraId="01C250CE" w14:textId="77777777" w:rsidR="00015B3C" w:rsidRPr="00FE77E3" w:rsidRDefault="00015B3C" w:rsidP="00015B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A0C93" w14:textId="3BA5E560" w:rsidR="00E5746F" w:rsidRPr="00FE77E3" w:rsidRDefault="00E5746F" w:rsidP="00E5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Na podstawie art. 13 ust. 1−2 rozporządzenia Parlamentu Europejskiego i Rady (UE) 2016/679 z 27.04.2016 r. w sprawie ochrony osób fizycznych w związku z przetwarzaniem danych osobowych i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w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</w:t>
      </w:r>
      <w:r w:rsidR="00C90ADF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rozporządzenie o ochronie danych) [</w:t>
      </w:r>
      <w:proofErr w:type="spellStart"/>
      <w:r w:rsidRPr="00FE77E3">
        <w:rPr>
          <w:rFonts w:ascii="Times New Roman" w:hAnsi="Times New Roman" w:cs="Times New Roman"/>
          <w:sz w:val="24"/>
          <w:szCs w:val="24"/>
        </w:rPr>
        <w:t>Dz.Urz.UE</w:t>
      </w:r>
      <w:proofErr w:type="spellEnd"/>
      <w:r w:rsidRPr="00FE77E3">
        <w:rPr>
          <w:rFonts w:ascii="Times New Roman" w:hAnsi="Times New Roman" w:cs="Times New Roman"/>
          <w:sz w:val="24"/>
          <w:szCs w:val="24"/>
        </w:rPr>
        <w:t xml:space="preserve"> L 119, s. 1] informuję, że:</w:t>
      </w:r>
    </w:p>
    <w:p w14:paraId="66304350" w14:textId="1E5DADFA" w:rsidR="00E5746F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Administratorem Pani/Pana (Darczyńcy) danych osobowych jest Fundacja Towarzystwo Przyjaciół Centrum Zdrowia Dziecka w Warszawie ul. Dzieci Polskich 20, 04-730 Warszawa, reprezentowana przez Elżbietę Golińską – Prezesa Zarządu.</w:t>
      </w:r>
    </w:p>
    <w:p w14:paraId="0AE8131C" w14:textId="77777777" w:rsidR="00E5746F" w:rsidRPr="00FE77E3" w:rsidRDefault="00E5746F" w:rsidP="00E5746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27A968" w14:textId="33434382" w:rsidR="00E5746F" w:rsidRPr="00FE77E3" w:rsidRDefault="00E5746F" w:rsidP="00D20724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 xml:space="preserve">Administrator danych nie jest zobowiązany do powołania inspektora ochrony danych. Administrator danych nie powołał inspektora ochrony danych. Kontakt do administratora danych: </w:t>
      </w:r>
      <w:hyperlink r:id="rId5" w:history="1">
        <w:r w:rsidRPr="00FE77E3">
          <w:rPr>
            <w:rStyle w:val="Hipercze"/>
            <w:rFonts w:ascii="Times New Roman" w:hAnsi="Times New Roman" w:cs="Times New Roman"/>
            <w:sz w:val="24"/>
            <w:szCs w:val="24"/>
          </w:rPr>
          <w:t>czd.fundacja@gmail.com</w:t>
        </w:r>
      </w:hyperlink>
      <w:r w:rsidRPr="00FE77E3">
        <w:rPr>
          <w:rFonts w:ascii="Times New Roman" w:hAnsi="Times New Roman" w:cs="Times New Roman"/>
          <w:sz w:val="24"/>
          <w:szCs w:val="24"/>
        </w:rPr>
        <w:t>.</w:t>
      </w:r>
    </w:p>
    <w:p w14:paraId="36819E81" w14:textId="77777777" w:rsidR="00E5746F" w:rsidRPr="00FE77E3" w:rsidRDefault="00E5746F" w:rsidP="00E574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906A43" w14:textId="00A5A13A" w:rsidR="00E5746F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Dane osobowe Darczyńcy (</w:t>
      </w:r>
      <w:r w:rsidR="00B72324" w:rsidRPr="00FE77E3">
        <w:rPr>
          <w:rFonts w:ascii="Times New Roman" w:hAnsi="Times New Roman" w:cs="Times New Roman"/>
          <w:sz w:val="24"/>
          <w:szCs w:val="24"/>
        </w:rPr>
        <w:t>dane identyfikacyjne, dane o firmie, dane o miejscu zamieszkania, dane podatkowe, dane nr telefonu i adres e-mail</w:t>
      </w:r>
      <w:r w:rsidRPr="00FE77E3">
        <w:rPr>
          <w:rFonts w:ascii="Times New Roman" w:hAnsi="Times New Roman" w:cs="Times New Roman"/>
          <w:sz w:val="24"/>
          <w:szCs w:val="24"/>
        </w:rPr>
        <w:t>) przetwarzane są w celu:</w:t>
      </w:r>
    </w:p>
    <w:p w14:paraId="7A49905C" w14:textId="77777777" w:rsidR="00E5746F" w:rsidRPr="00FE77E3" w:rsidRDefault="00E5746F" w:rsidP="00E5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a) przekazania darowizny na rzecz Fundacji (Administratora),</w:t>
      </w:r>
    </w:p>
    <w:p w14:paraId="73341BB8" w14:textId="77777777" w:rsidR="00E5746F" w:rsidRPr="00FE77E3" w:rsidRDefault="00E5746F" w:rsidP="00E5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b) przesłania Darczyńcy przez Administratora potwierdzenia wpłynięcia darowizny,</w:t>
      </w:r>
    </w:p>
    <w:p w14:paraId="2C023D43" w14:textId="6D26D63B" w:rsidR="000762CC" w:rsidRPr="00FE77E3" w:rsidRDefault="00E5746F" w:rsidP="00E5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c) realizacji obowiązków archiwizacyjnych, podatkowych</w:t>
      </w:r>
      <w:r w:rsidR="000762CC" w:rsidRPr="00FE77E3">
        <w:rPr>
          <w:rFonts w:ascii="Times New Roman" w:hAnsi="Times New Roman" w:cs="Times New Roman"/>
          <w:sz w:val="24"/>
          <w:szCs w:val="24"/>
        </w:rPr>
        <w:t xml:space="preserve">, </w:t>
      </w:r>
      <w:r w:rsidRPr="00FE77E3">
        <w:rPr>
          <w:rFonts w:ascii="Times New Roman" w:hAnsi="Times New Roman" w:cs="Times New Roman"/>
          <w:sz w:val="24"/>
          <w:szCs w:val="24"/>
        </w:rPr>
        <w:t>rachunkowych</w:t>
      </w:r>
      <w:r w:rsidR="000762CC" w:rsidRPr="00FE77E3">
        <w:rPr>
          <w:rFonts w:ascii="Times New Roman" w:hAnsi="Times New Roman" w:cs="Times New Roman"/>
          <w:sz w:val="24"/>
          <w:szCs w:val="24"/>
        </w:rPr>
        <w:t>, prawnych i</w:t>
      </w:r>
      <w:r w:rsidR="00B72324" w:rsidRPr="00FE77E3">
        <w:rPr>
          <w:rFonts w:ascii="Times New Roman" w:hAnsi="Times New Roman" w:cs="Times New Roman"/>
          <w:sz w:val="24"/>
          <w:szCs w:val="24"/>
        </w:rPr>
        <w:t> </w:t>
      </w:r>
      <w:r w:rsidR="000762CC" w:rsidRPr="00FE77E3">
        <w:rPr>
          <w:rFonts w:ascii="Times New Roman" w:hAnsi="Times New Roman" w:cs="Times New Roman"/>
          <w:sz w:val="24"/>
          <w:szCs w:val="24"/>
        </w:rPr>
        <w:t>informatycznych.</w:t>
      </w:r>
    </w:p>
    <w:p w14:paraId="4A64C0AE" w14:textId="57BF2CB8" w:rsidR="004B30EE" w:rsidRPr="00FE77E3" w:rsidRDefault="00DD053A" w:rsidP="004B30EE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 xml:space="preserve">Fundacja może </w:t>
      </w:r>
      <w:r w:rsidR="004B30EE" w:rsidRPr="00FE77E3">
        <w:rPr>
          <w:rFonts w:ascii="Times New Roman" w:hAnsi="Times New Roman" w:cs="Times New Roman"/>
          <w:sz w:val="24"/>
          <w:szCs w:val="24"/>
        </w:rPr>
        <w:t xml:space="preserve">przekazywać dane osobowe podmiotom trzecim, aby realizować cele wymienione w punkcie 3 w zakresie, w jakim są one niezbędne do wykonania zadań przez </w:t>
      </w:r>
      <w:r w:rsidRPr="00FE77E3">
        <w:rPr>
          <w:rFonts w:ascii="Times New Roman" w:hAnsi="Times New Roman" w:cs="Times New Roman"/>
          <w:sz w:val="24"/>
          <w:szCs w:val="24"/>
        </w:rPr>
        <w:t>Fundację</w:t>
      </w:r>
      <w:r w:rsidR="004B30EE" w:rsidRPr="00FE77E3">
        <w:rPr>
          <w:rFonts w:ascii="Times New Roman" w:hAnsi="Times New Roman" w:cs="Times New Roman"/>
          <w:sz w:val="24"/>
          <w:szCs w:val="24"/>
        </w:rPr>
        <w:t xml:space="preserve">, jeżeli wymaga tego przepis prawa lub jeżeli </w:t>
      </w:r>
      <w:r w:rsidRPr="00FE77E3">
        <w:rPr>
          <w:rFonts w:ascii="Times New Roman" w:hAnsi="Times New Roman" w:cs="Times New Roman"/>
          <w:sz w:val="24"/>
          <w:szCs w:val="24"/>
        </w:rPr>
        <w:t>istnieje inna</w:t>
      </w:r>
      <w:r w:rsidR="004B30EE" w:rsidRPr="00FE77E3">
        <w:rPr>
          <w:rFonts w:ascii="Times New Roman" w:hAnsi="Times New Roman" w:cs="Times New Roman"/>
          <w:sz w:val="24"/>
          <w:szCs w:val="24"/>
        </w:rPr>
        <w:t xml:space="preserve"> podstaw</w:t>
      </w:r>
      <w:r w:rsidRPr="00FE77E3">
        <w:rPr>
          <w:rFonts w:ascii="Times New Roman" w:hAnsi="Times New Roman" w:cs="Times New Roman"/>
          <w:sz w:val="24"/>
          <w:szCs w:val="24"/>
        </w:rPr>
        <w:t>a</w:t>
      </w:r>
      <w:r w:rsidR="004B30EE" w:rsidRPr="00FE77E3">
        <w:rPr>
          <w:rFonts w:ascii="Times New Roman" w:hAnsi="Times New Roman" w:cs="Times New Roman"/>
          <w:sz w:val="24"/>
          <w:szCs w:val="24"/>
        </w:rPr>
        <w:t xml:space="preserve"> prawn</w:t>
      </w:r>
      <w:r w:rsidR="007562E8" w:rsidRPr="00FE77E3">
        <w:rPr>
          <w:rFonts w:ascii="Times New Roman" w:hAnsi="Times New Roman" w:cs="Times New Roman"/>
          <w:sz w:val="24"/>
          <w:szCs w:val="24"/>
        </w:rPr>
        <w:t xml:space="preserve">a (np. zgoda Darczyńcy). </w:t>
      </w:r>
      <w:r w:rsidR="004B30EE" w:rsidRPr="00FE77E3">
        <w:rPr>
          <w:rFonts w:ascii="Times New Roman" w:hAnsi="Times New Roman" w:cs="Times New Roman"/>
          <w:sz w:val="24"/>
          <w:szCs w:val="24"/>
        </w:rPr>
        <w:t>Za podmioty trzecie mogą być uznane</w:t>
      </w:r>
      <w:r w:rsidRPr="00FE77E3">
        <w:rPr>
          <w:rFonts w:ascii="Times New Roman" w:hAnsi="Times New Roman" w:cs="Times New Roman"/>
          <w:sz w:val="24"/>
          <w:szCs w:val="24"/>
        </w:rPr>
        <w:t xml:space="preserve"> </w:t>
      </w:r>
      <w:r w:rsidR="004B30EE" w:rsidRPr="00FE77E3">
        <w:rPr>
          <w:rFonts w:ascii="Times New Roman" w:hAnsi="Times New Roman" w:cs="Times New Roman"/>
          <w:sz w:val="24"/>
          <w:szCs w:val="24"/>
        </w:rPr>
        <w:t>podmioty przetwarzające dane osobowe na zlecenie Fundacji, takie jak:</w:t>
      </w:r>
    </w:p>
    <w:p w14:paraId="6F30F736" w14:textId="77777777" w:rsidR="00DD053A" w:rsidRPr="00FE77E3" w:rsidRDefault="00DD053A" w:rsidP="00DD05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09DFE" w14:textId="4488C1E3" w:rsidR="004B30EE" w:rsidRPr="00FE77E3" w:rsidRDefault="004B30EE" w:rsidP="00DD053A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podmioty świadczące usługi dostawy lub hostingu systemów lub narzędzi informatycznych dla Fundacji;</w:t>
      </w:r>
    </w:p>
    <w:p w14:paraId="47F9D764" w14:textId="5ACB74E5" w:rsidR="004B30EE" w:rsidRPr="00FE77E3" w:rsidRDefault="004B30EE" w:rsidP="004B30EE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podmioty świadczące obsług</w:t>
      </w:r>
      <w:r w:rsidR="00DD053A" w:rsidRPr="00FE77E3">
        <w:rPr>
          <w:rFonts w:ascii="Times New Roman" w:hAnsi="Times New Roman" w:cs="Times New Roman"/>
          <w:sz w:val="24"/>
          <w:szCs w:val="24"/>
        </w:rPr>
        <w:t>i</w:t>
      </w:r>
      <w:r w:rsidRPr="00FE77E3">
        <w:rPr>
          <w:rFonts w:ascii="Times New Roman" w:hAnsi="Times New Roman" w:cs="Times New Roman"/>
          <w:sz w:val="24"/>
          <w:szCs w:val="24"/>
        </w:rPr>
        <w:t xml:space="preserve"> </w:t>
      </w:r>
      <w:r w:rsidR="00DD053A" w:rsidRPr="00FE77E3">
        <w:rPr>
          <w:rFonts w:ascii="Times New Roman" w:hAnsi="Times New Roman" w:cs="Times New Roman"/>
          <w:sz w:val="24"/>
          <w:szCs w:val="24"/>
        </w:rPr>
        <w:t xml:space="preserve">prawne i </w:t>
      </w:r>
      <w:r w:rsidRPr="00FE77E3">
        <w:rPr>
          <w:rFonts w:ascii="Times New Roman" w:hAnsi="Times New Roman" w:cs="Times New Roman"/>
          <w:sz w:val="24"/>
          <w:szCs w:val="24"/>
        </w:rPr>
        <w:t>księgow</w:t>
      </w:r>
      <w:r w:rsidR="00DD053A" w:rsidRPr="00FE77E3">
        <w:rPr>
          <w:rFonts w:ascii="Times New Roman" w:hAnsi="Times New Roman" w:cs="Times New Roman"/>
          <w:sz w:val="24"/>
          <w:szCs w:val="24"/>
        </w:rPr>
        <w:t>e</w:t>
      </w:r>
      <w:r w:rsidRPr="00FE77E3">
        <w:rPr>
          <w:rFonts w:ascii="Times New Roman" w:hAnsi="Times New Roman" w:cs="Times New Roman"/>
          <w:sz w:val="24"/>
          <w:szCs w:val="24"/>
        </w:rPr>
        <w:t>;</w:t>
      </w:r>
    </w:p>
    <w:p w14:paraId="05F57D11" w14:textId="09AF0CA5" w:rsidR="004B30EE" w:rsidRPr="00FE77E3" w:rsidRDefault="004B30EE" w:rsidP="004B30EE">
      <w:pPr>
        <w:pStyle w:val="Akapitzlis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podmioty świadczące usługi archiwizacji dokumentów</w:t>
      </w:r>
      <w:r w:rsidR="00DD053A" w:rsidRPr="00FE77E3">
        <w:rPr>
          <w:rFonts w:ascii="Times New Roman" w:hAnsi="Times New Roman" w:cs="Times New Roman"/>
          <w:sz w:val="24"/>
          <w:szCs w:val="24"/>
        </w:rPr>
        <w:t>.</w:t>
      </w:r>
    </w:p>
    <w:p w14:paraId="77E79DC7" w14:textId="77777777" w:rsidR="00DD053A" w:rsidRPr="00FE77E3" w:rsidRDefault="00DD053A" w:rsidP="00DD05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AB3739" w14:textId="71737929" w:rsidR="000762CC" w:rsidRDefault="00E5746F" w:rsidP="000762CC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Pani/Pana dane osobowe przetwarzane będą nie krócej niż przez okres niezbędny do realizacji ww. celów oraz obowiązków archiwalnych i statystycznych, jak również dla udokumentowania działalności Administratora.</w:t>
      </w:r>
      <w:r w:rsidR="004747CD" w:rsidRPr="00FE77E3">
        <w:rPr>
          <w:rFonts w:ascii="Times New Roman" w:hAnsi="Times New Roman" w:cs="Times New Roman"/>
          <w:color w:val="696C77"/>
          <w:sz w:val="24"/>
          <w:szCs w:val="24"/>
          <w:shd w:val="clear" w:color="auto" w:fill="FFFFFF"/>
        </w:rPr>
        <w:t xml:space="preserve"> </w:t>
      </w:r>
      <w:r w:rsidR="004747CD" w:rsidRPr="00FE77E3">
        <w:rPr>
          <w:rFonts w:ascii="Times New Roman" w:hAnsi="Times New Roman" w:cs="Times New Roman"/>
          <w:sz w:val="24"/>
          <w:szCs w:val="24"/>
        </w:rPr>
        <w:t xml:space="preserve">Niezależnie od powyższych okresów, Państwa dane mogą być </w:t>
      </w:r>
      <w:r w:rsidR="004747CD" w:rsidRPr="00FE77E3">
        <w:rPr>
          <w:rFonts w:ascii="Times New Roman" w:hAnsi="Times New Roman" w:cs="Times New Roman"/>
          <w:sz w:val="24"/>
          <w:szCs w:val="24"/>
        </w:rPr>
        <w:lastRenderedPageBreak/>
        <w:t xml:space="preserve">przetwarzane przez Fundację dla celów ustalania lub dochodzenia przez Fundację roszczeń cywilnoprawnych w ramach prowadzonej działalności, a także obrony przed takimi roszczeniami – przez </w:t>
      </w:r>
      <w:r w:rsidR="001978E0" w:rsidRPr="00FE77E3">
        <w:rPr>
          <w:rFonts w:ascii="Times New Roman" w:hAnsi="Times New Roman" w:cs="Times New Roman"/>
          <w:sz w:val="24"/>
          <w:szCs w:val="24"/>
        </w:rPr>
        <w:t xml:space="preserve">okresy </w:t>
      </w:r>
      <w:r w:rsidR="004747CD" w:rsidRPr="00FE77E3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1978E0" w:rsidRPr="00FE77E3">
        <w:rPr>
          <w:rFonts w:ascii="Times New Roman" w:hAnsi="Times New Roman" w:cs="Times New Roman"/>
          <w:sz w:val="24"/>
          <w:szCs w:val="24"/>
        </w:rPr>
        <w:t xml:space="preserve">dla </w:t>
      </w:r>
      <w:r w:rsidR="004747CD" w:rsidRPr="00FE77E3">
        <w:rPr>
          <w:rFonts w:ascii="Times New Roman" w:hAnsi="Times New Roman" w:cs="Times New Roman"/>
          <w:sz w:val="24"/>
          <w:szCs w:val="24"/>
        </w:rPr>
        <w:t xml:space="preserve"> przedawnienia </w:t>
      </w:r>
      <w:r w:rsidR="001978E0" w:rsidRPr="00FE77E3">
        <w:rPr>
          <w:rFonts w:ascii="Times New Roman" w:hAnsi="Times New Roman" w:cs="Times New Roman"/>
          <w:sz w:val="24"/>
          <w:szCs w:val="24"/>
        </w:rPr>
        <w:t>danych roszczeń</w:t>
      </w:r>
      <w:r w:rsidR="004747CD" w:rsidRPr="00FE77E3">
        <w:rPr>
          <w:rFonts w:ascii="Times New Roman" w:hAnsi="Times New Roman" w:cs="Times New Roman"/>
          <w:sz w:val="24"/>
          <w:szCs w:val="24"/>
        </w:rPr>
        <w:t>.</w:t>
      </w:r>
    </w:p>
    <w:p w14:paraId="75FC0856" w14:textId="77777777" w:rsidR="00FE77E3" w:rsidRPr="00FE77E3" w:rsidRDefault="00FE77E3" w:rsidP="00FE77E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509470" w14:textId="5172676A" w:rsidR="00E5746F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Podanie danych przez Darczyńcę jest dobrowolne, ale konieczne w celu dokonania wpłaty (darowizny) na rzecz Fundacji.</w:t>
      </w:r>
    </w:p>
    <w:p w14:paraId="79815C50" w14:textId="77777777" w:rsidR="000762CC" w:rsidRPr="00FE77E3" w:rsidRDefault="000762CC" w:rsidP="000762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2B1BE8" w14:textId="68E4C107" w:rsidR="00E5746F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Podstawą prawną przetwarzania danych osobowych Darczyńcy jest: niezbędność przetwarzania danych do wykonania umowy/ żądania dotyczących przekazania darowizny (art. 6 ust. 1 lit. b RODO); niezbędność do wypełnienia obowiązku prawnego ciążącego na Administratorze (art. 6 ust. 1 lit. c RODO); prawnie uzasadniony interes realizowany przez Administratora w związku z prowadzoną działalnością statutową (art. 6 ust. 1 lit. f RODO).</w:t>
      </w:r>
      <w:r w:rsidR="004B30EE" w:rsidRPr="00FE77E3">
        <w:rPr>
          <w:rFonts w:ascii="Times New Roman" w:hAnsi="Times New Roman" w:cs="Times New Roman"/>
          <w:sz w:val="24"/>
          <w:szCs w:val="24"/>
        </w:rPr>
        <w:t xml:space="preserve"> Pani/Pana dane osobowe mogą być również przetwarzane w celach kontaktowych z Administratorem, na postawie art. 6 ust. 1 lit. a RODO, tj. odrębnej zgody.</w:t>
      </w:r>
    </w:p>
    <w:p w14:paraId="3659290B" w14:textId="77777777" w:rsidR="000762CC" w:rsidRPr="00FE77E3" w:rsidRDefault="000762CC" w:rsidP="000762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592C53" w14:textId="0A1AB8B9" w:rsidR="00E5746F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Darczyńca ma prawo dostępu do swoich danych, ich sprostowania, usunięcia lub ograniczenia przetwarzania, prawo do przenoszenia danych oraz prawo wniesienia skargi do organu nadzorczego</w:t>
      </w:r>
      <w:r w:rsidR="00B926F1" w:rsidRPr="00FE77E3">
        <w:rPr>
          <w:rFonts w:ascii="Times New Roman" w:hAnsi="Times New Roman" w:cs="Times New Roman"/>
          <w:color w:val="020202"/>
          <w:sz w:val="32"/>
          <w:szCs w:val="32"/>
          <w:shd w:val="clear" w:color="auto" w:fill="FFFFFF"/>
        </w:rPr>
        <w:t xml:space="preserve"> </w:t>
      </w:r>
      <w:r w:rsidR="00B926F1" w:rsidRPr="00FE77E3">
        <w:rPr>
          <w:rFonts w:ascii="Times New Roman" w:hAnsi="Times New Roman" w:cs="Times New Roman"/>
          <w:sz w:val="24"/>
          <w:szCs w:val="24"/>
        </w:rPr>
        <w:t>(Prezesa Urzędu Ochrony Danych Osobowych)</w:t>
      </w:r>
      <w:r w:rsidRPr="00FE77E3">
        <w:rPr>
          <w:rFonts w:ascii="Times New Roman" w:hAnsi="Times New Roman" w:cs="Times New Roman"/>
          <w:sz w:val="24"/>
          <w:szCs w:val="24"/>
        </w:rPr>
        <w:t>. Prawo do usunięcia danych oraz ograniczenia ich przetwarzania może zostać ograniczone ze względu na obowiązki Administratora wynikające z obowiązujących przepisów prawa.</w:t>
      </w:r>
    </w:p>
    <w:p w14:paraId="7ED19AA4" w14:textId="77777777" w:rsidR="000762CC" w:rsidRPr="00FE77E3" w:rsidRDefault="000762CC" w:rsidP="000762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0809746" w14:textId="54E394A0" w:rsidR="000762CC" w:rsidRPr="00FE77E3" w:rsidRDefault="00E5746F" w:rsidP="004B30EE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Pani/Pana dane osobowe nie będą przetwarzane w sposób zautomatyzowany w tym również w formie profilowania.</w:t>
      </w:r>
    </w:p>
    <w:p w14:paraId="39C9A839" w14:textId="77777777" w:rsidR="004B30EE" w:rsidRPr="00FE77E3" w:rsidRDefault="004B30EE" w:rsidP="004B30E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C9094" w14:textId="46069757" w:rsidR="00F9579D" w:rsidRPr="00FE77E3" w:rsidRDefault="00E5746F" w:rsidP="00E5746F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7E3">
        <w:rPr>
          <w:rFonts w:ascii="Times New Roman" w:hAnsi="Times New Roman" w:cs="Times New Roman"/>
          <w:sz w:val="24"/>
          <w:szCs w:val="24"/>
        </w:rPr>
        <w:t>Pani/ Pana dane nie będą przekazywane do państwa trzeciego lub organizacji międzynarodowej z</w:t>
      </w:r>
      <w:r w:rsidR="000762CC" w:rsidRPr="00FE77E3">
        <w:rPr>
          <w:rFonts w:ascii="Times New Roman" w:hAnsi="Times New Roman" w:cs="Times New Roman"/>
          <w:sz w:val="24"/>
          <w:szCs w:val="24"/>
        </w:rPr>
        <w:t> </w:t>
      </w:r>
      <w:r w:rsidRPr="00FE77E3">
        <w:rPr>
          <w:rFonts w:ascii="Times New Roman" w:hAnsi="Times New Roman" w:cs="Times New Roman"/>
          <w:sz w:val="24"/>
          <w:szCs w:val="24"/>
        </w:rPr>
        <w:t>wyłączeniem sytuacji wynikających z przepisów prawa.</w:t>
      </w:r>
    </w:p>
    <w:sectPr w:rsidR="00F9579D" w:rsidRPr="00FE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522"/>
    <w:multiLevelType w:val="hybridMultilevel"/>
    <w:tmpl w:val="E5FEF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312E"/>
    <w:multiLevelType w:val="hybridMultilevel"/>
    <w:tmpl w:val="C6F6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32520"/>
    <w:multiLevelType w:val="hybridMultilevel"/>
    <w:tmpl w:val="7E8A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6F"/>
    <w:rsid w:val="00015B3C"/>
    <w:rsid w:val="000762CC"/>
    <w:rsid w:val="001978E0"/>
    <w:rsid w:val="004747CD"/>
    <w:rsid w:val="004B30EE"/>
    <w:rsid w:val="007562E8"/>
    <w:rsid w:val="007B7F86"/>
    <w:rsid w:val="00822F62"/>
    <w:rsid w:val="00996E32"/>
    <w:rsid w:val="00B72324"/>
    <w:rsid w:val="00B926F1"/>
    <w:rsid w:val="00C90ADF"/>
    <w:rsid w:val="00DD053A"/>
    <w:rsid w:val="00E5746F"/>
    <w:rsid w:val="00F9579D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1E2F"/>
  <w15:chartTrackingRefBased/>
  <w15:docId w15:val="{446E90BB-A417-4B29-B48C-BFBAB1CB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4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d.fundac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Kluś</dc:creator>
  <cp:keywords/>
  <dc:description/>
  <cp:lastModifiedBy>Marcin Kluś</cp:lastModifiedBy>
  <cp:revision>2</cp:revision>
  <dcterms:created xsi:type="dcterms:W3CDTF">2021-01-15T10:32:00Z</dcterms:created>
  <dcterms:modified xsi:type="dcterms:W3CDTF">2021-01-15T10:32:00Z</dcterms:modified>
</cp:coreProperties>
</file>